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43" w:rsidRPr="005F1FBF" w:rsidRDefault="00EA6D15" w:rsidP="005F1FBF">
      <w:pPr>
        <w:shd w:val="clear" w:color="auto" w:fill="00B050"/>
        <w:jc w:val="center"/>
        <w:rPr>
          <w:rFonts w:ascii="Bookman Old Style" w:hAnsi="Bookman Old Style"/>
          <w:b/>
          <w:sz w:val="28"/>
          <w:szCs w:val="28"/>
        </w:rPr>
      </w:pPr>
      <w:bookmarkStart w:id="0" w:name="_GoBack"/>
      <w:bookmarkEnd w:id="0"/>
      <w:r w:rsidRPr="005F1FBF">
        <w:rPr>
          <w:rFonts w:ascii="Bookman Old Style" w:hAnsi="Bookman Old Style"/>
          <w:b/>
          <w:sz w:val="28"/>
          <w:szCs w:val="28"/>
        </w:rPr>
        <w:t xml:space="preserve">MENU </w:t>
      </w:r>
      <w:r w:rsidR="00C36AB9" w:rsidRPr="005F1FBF">
        <w:rPr>
          <w:rFonts w:ascii="Bookman Old Style" w:hAnsi="Bookman Old Style"/>
          <w:b/>
          <w:sz w:val="28"/>
          <w:szCs w:val="28"/>
        </w:rPr>
        <w:t>Module Access</w:t>
      </w:r>
      <w:r w:rsidR="00501729" w:rsidRPr="005F1FBF">
        <w:rPr>
          <w:rFonts w:ascii="Bookman Old Style" w:hAnsi="Bookman Old Style"/>
          <w:b/>
          <w:sz w:val="28"/>
          <w:szCs w:val="28"/>
        </w:rPr>
        <w:t xml:space="preserve"> Tips</w:t>
      </w:r>
    </w:p>
    <w:p w:rsidR="008150B2" w:rsidRPr="005F1FBF" w:rsidRDefault="008150B2" w:rsidP="008150B2">
      <w:pPr>
        <w:jc w:val="center"/>
        <w:rPr>
          <w:rFonts w:ascii="Bookman Old Style" w:hAnsi="Bookman Old Style"/>
        </w:rPr>
      </w:pPr>
    </w:p>
    <w:p w:rsidR="00501729" w:rsidRPr="005F1FBF" w:rsidRDefault="008150B2" w:rsidP="008A3224">
      <w:pPr>
        <w:pStyle w:val="ListParagraph"/>
        <w:numPr>
          <w:ilvl w:val="0"/>
          <w:numId w:val="1"/>
        </w:numPr>
        <w:rPr>
          <w:rFonts w:ascii="Bookman Old Style" w:hAnsi="Bookman Old Style"/>
        </w:rPr>
      </w:pPr>
      <w:r w:rsidRPr="005F1FBF">
        <w:rPr>
          <w:rFonts w:ascii="Bookman Old Style" w:hAnsi="Bookman Old Style"/>
        </w:rPr>
        <w:t xml:space="preserve">All CE’s wishing to participate </w:t>
      </w:r>
      <w:r w:rsidR="00501729" w:rsidRPr="005F1FBF">
        <w:rPr>
          <w:rFonts w:ascii="Bookman Old Style" w:hAnsi="Bookman Old Style"/>
        </w:rPr>
        <w:t xml:space="preserve">or use any feature of MENU module </w:t>
      </w:r>
      <w:r w:rsidRPr="005F1FBF">
        <w:rPr>
          <w:rFonts w:ascii="Bookman Old Style" w:hAnsi="Bookman Old Style"/>
        </w:rPr>
        <w:t>must submit an FND 101 for EACH staff member requesting access to the system.</w:t>
      </w:r>
      <w:r w:rsidR="008A3224" w:rsidRPr="005F1FBF">
        <w:rPr>
          <w:rFonts w:ascii="Bookman Old Style" w:hAnsi="Bookman Old Style"/>
        </w:rPr>
        <w:t xml:space="preserve"> </w:t>
      </w:r>
    </w:p>
    <w:p w:rsidR="00501729" w:rsidRPr="005F1FBF" w:rsidRDefault="00EA6D15" w:rsidP="00FE7190">
      <w:pPr>
        <w:pStyle w:val="ListParagraph"/>
        <w:numPr>
          <w:ilvl w:val="1"/>
          <w:numId w:val="1"/>
        </w:numPr>
        <w:rPr>
          <w:rFonts w:ascii="Bookman Old Style" w:hAnsi="Bookman Old Style"/>
        </w:rPr>
      </w:pPr>
      <w:r w:rsidRPr="005F1FBF">
        <w:rPr>
          <w:rFonts w:ascii="Bookman Old Style" w:hAnsi="Bookman Old Style"/>
        </w:rPr>
        <w:t xml:space="preserve">CE </w:t>
      </w:r>
      <w:r w:rsidR="00501729" w:rsidRPr="005F1FBF">
        <w:rPr>
          <w:rFonts w:ascii="Bookman Old Style" w:hAnsi="Bookman Old Style"/>
        </w:rPr>
        <w:t>e</w:t>
      </w:r>
      <w:r w:rsidRPr="005F1FBF">
        <w:rPr>
          <w:rFonts w:ascii="Bookman Old Style" w:hAnsi="Bookman Old Style"/>
        </w:rPr>
        <w:t>mployee request</w:t>
      </w:r>
      <w:r w:rsidR="00501729" w:rsidRPr="005F1FBF">
        <w:rPr>
          <w:rFonts w:ascii="Bookman Old Style" w:hAnsi="Bookman Old Style"/>
        </w:rPr>
        <w:t>s</w:t>
      </w:r>
      <w:r w:rsidRPr="005F1FBF">
        <w:rPr>
          <w:rFonts w:ascii="Bookman Old Style" w:hAnsi="Bookman Old Style"/>
        </w:rPr>
        <w:t xml:space="preserve"> must include a </w:t>
      </w:r>
      <w:r w:rsidR="00745687" w:rsidRPr="005F1FBF">
        <w:rPr>
          <w:rFonts w:ascii="Bookman Old Style" w:hAnsi="Bookman Old Style"/>
        </w:rPr>
        <w:t>valid email address.</w:t>
      </w:r>
    </w:p>
    <w:p w:rsidR="008A3224" w:rsidRPr="005F1FBF" w:rsidRDefault="008150B2" w:rsidP="00FE7190">
      <w:pPr>
        <w:pStyle w:val="ListParagraph"/>
        <w:numPr>
          <w:ilvl w:val="1"/>
          <w:numId w:val="1"/>
        </w:numPr>
        <w:rPr>
          <w:rFonts w:ascii="Bookman Old Style" w:hAnsi="Bookman Old Style"/>
        </w:rPr>
      </w:pPr>
      <w:r w:rsidRPr="005F1FBF">
        <w:rPr>
          <w:rFonts w:ascii="Bookman Old Style" w:hAnsi="Bookman Old Style"/>
        </w:rPr>
        <w:t>The name and contact information of the Child Nutrition Director (CND) must be up to date and accurate</w:t>
      </w:r>
      <w:r w:rsidR="004D5C18" w:rsidRPr="005F1FBF">
        <w:rPr>
          <w:rFonts w:ascii="Bookman Old Style" w:hAnsi="Bookman Old Style"/>
        </w:rPr>
        <w:t xml:space="preserve"> in the TXUNPS Application Packet</w:t>
      </w:r>
      <w:r w:rsidRPr="005F1FBF">
        <w:rPr>
          <w:rFonts w:ascii="Bookman Old Style" w:hAnsi="Bookman Old Style"/>
        </w:rPr>
        <w:t xml:space="preserve"> before permission to </w:t>
      </w:r>
      <w:r w:rsidR="00EA6D15" w:rsidRPr="005F1FBF">
        <w:rPr>
          <w:rFonts w:ascii="Bookman Old Style" w:hAnsi="Bookman Old Style"/>
        </w:rPr>
        <w:t xml:space="preserve">MENU </w:t>
      </w:r>
      <w:r w:rsidRPr="005F1FBF">
        <w:rPr>
          <w:rFonts w:ascii="Bookman Old Style" w:hAnsi="Bookman Old Style"/>
        </w:rPr>
        <w:t xml:space="preserve">Module is provided. If the information is incorrect, the CND will not be able to give permissions within the system to the staff at their CE. </w:t>
      </w:r>
      <w:r w:rsidR="00EA6D15" w:rsidRPr="005F1FBF">
        <w:rPr>
          <w:rFonts w:ascii="Bookman Old Style" w:hAnsi="Bookman Old Style"/>
        </w:rPr>
        <w:t xml:space="preserve">Only the CND listed in TX-UNPS can assign roles and permissions in MENU Module.  </w:t>
      </w:r>
    </w:p>
    <w:p w:rsidR="00537BB0" w:rsidRPr="005F1FBF" w:rsidRDefault="00537BB0" w:rsidP="00537BB0">
      <w:pPr>
        <w:pStyle w:val="ListParagraph"/>
        <w:rPr>
          <w:rFonts w:ascii="Bookman Old Style" w:hAnsi="Bookman Old Style"/>
        </w:rPr>
      </w:pPr>
    </w:p>
    <w:p w:rsidR="00537BB0" w:rsidRPr="005F1FBF" w:rsidRDefault="00537BB0" w:rsidP="00537BB0">
      <w:pPr>
        <w:pStyle w:val="ListParagraph"/>
        <w:numPr>
          <w:ilvl w:val="0"/>
          <w:numId w:val="1"/>
        </w:numPr>
        <w:rPr>
          <w:rFonts w:ascii="Bookman Old Style" w:hAnsi="Bookman Old Style"/>
        </w:rPr>
      </w:pPr>
      <w:r w:rsidRPr="005F1FBF">
        <w:rPr>
          <w:rFonts w:ascii="Bookman Old Style" w:hAnsi="Bookman Old Style"/>
        </w:rPr>
        <w:t xml:space="preserve">All CEs may request access to MENU Module via TX-UNPS. Please reach out to your CND of record listed in TX-UNPS to request permission to access the MENU Module system. </w:t>
      </w:r>
    </w:p>
    <w:p w:rsidR="00537BB0" w:rsidRPr="005F1FBF" w:rsidRDefault="00537BB0" w:rsidP="00537BB0">
      <w:pPr>
        <w:pStyle w:val="ListParagraph"/>
        <w:numPr>
          <w:ilvl w:val="1"/>
          <w:numId w:val="1"/>
        </w:numPr>
        <w:rPr>
          <w:rFonts w:ascii="Bookman Old Style" w:hAnsi="Bookman Old Style"/>
        </w:rPr>
      </w:pPr>
      <w:r w:rsidRPr="005F1FBF">
        <w:rPr>
          <w:rFonts w:ascii="Bookman Old Style" w:hAnsi="Bookman Old Style"/>
        </w:rPr>
        <w:t>Child Nutrition Directors (CND) must assign roles in MENU Module to all new users at the CE (District) organization level. There are currently (4) roles to select from: Child Nutrition Director, Menu Planner, Supervisor, and Manager.</w:t>
      </w:r>
    </w:p>
    <w:p w:rsidR="00537BB0" w:rsidRPr="005F1FBF" w:rsidRDefault="00537BB0" w:rsidP="00537BB0">
      <w:pPr>
        <w:pStyle w:val="ListParagraph"/>
        <w:numPr>
          <w:ilvl w:val="1"/>
          <w:numId w:val="1"/>
        </w:numPr>
        <w:rPr>
          <w:rFonts w:ascii="Bookman Old Style" w:hAnsi="Bookman Old Style"/>
        </w:rPr>
      </w:pPr>
      <w:r w:rsidRPr="005F1FBF">
        <w:rPr>
          <w:rFonts w:ascii="Bookman Old Style" w:hAnsi="Bookman Old Style"/>
        </w:rPr>
        <w:t xml:space="preserve">CND’s have administrator rights to create additional roles in the system.  However, extra caution must be taken in creating new roles and should only be created if one of the (4) roles does not meet their </w:t>
      </w:r>
      <w:r w:rsidR="009726F1" w:rsidRPr="005F1FBF">
        <w:rPr>
          <w:rFonts w:ascii="Bookman Old Style" w:hAnsi="Bookman Old Style"/>
        </w:rPr>
        <w:t xml:space="preserve"> permissions </w:t>
      </w:r>
      <w:r w:rsidRPr="005F1FBF">
        <w:rPr>
          <w:rFonts w:ascii="Bookman Old Style" w:hAnsi="Bookman Old Style"/>
        </w:rPr>
        <w:t xml:space="preserve">criteria </w:t>
      </w:r>
      <w:r w:rsidR="009726F1" w:rsidRPr="005F1FBF">
        <w:rPr>
          <w:rFonts w:ascii="Bookman Old Style" w:hAnsi="Bookman Old Style"/>
        </w:rPr>
        <w:t xml:space="preserve"> </w:t>
      </w:r>
    </w:p>
    <w:p w:rsidR="0068465B" w:rsidRPr="005F1FBF" w:rsidRDefault="0068465B" w:rsidP="0068465B">
      <w:pPr>
        <w:pStyle w:val="ListParagraph"/>
        <w:ind w:left="1440"/>
        <w:rPr>
          <w:rFonts w:ascii="Bookman Old Style" w:hAnsi="Bookman Old Style"/>
        </w:rPr>
      </w:pPr>
    </w:p>
    <w:p w:rsidR="0068465B" w:rsidRPr="005F1FBF" w:rsidRDefault="0068465B" w:rsidP="0068465B">
      <w:pPr>
        <w:pStyle w:val="ListParagraph"/>
        <w:numPr>
          <w:ilvl w:val="0"/>
          <w:numId w:val="1"/>
        </w:numPr>
        <w:rPr>
          <w:rFonts w:ascii="Bookman Old Style" w:hAnsi="Bookman Old Style"/>
        </w:rPr>
      </w:pPr>
      <w:r w:rsidRPr="005F1FBF">
        <w:rPr>
          <w:rFonts w:ascii="Bookman Old Style" w:hAnsi="Bookman Old Style"/>
        </w:rPr>
        <w:t>All CE’s must have a plan in place to submit a</w:t>
      </w:r>
      <w:r w:rsidR="005F1FBF">
        <w:rPr>
          <w:rFonts w:ascii="Bookman Old Style" w:hAnsi="Bookman Old Style"/>
        </w:rPr>
        <w:t>n</w:t>
      </w:r>
      <w:r w:rsidRPr="005F1FBF">
        <w:rPr>
          <w:rFonts w:ascii="Bookman Old Style" w:hAnsi="Bookman Old Style"/>
        </w:rPr>
        <w:t xml:space="preserve"> FND-101 form to remove access of a terminated employee from TX-UNPS.</w:t>
      </w:r>
    </w:p>
    <w:p w:rsidR="00537BB0" w:rsidRPr="005F1FBF" w:rsidRDefault="00537BB0" w:rsidP="00537BB0">
      <w:pPr>
        <w:pStyle w:val="ListParagraph"/>
        <w:ind w:left="1440"/>
        <w:rPr>
          <w:rFonts w:ascii="Bookman Old Style" w:hAnsi="Bookman Old Style"/>
        </w:rPr>
      </w:pPr>
    </w:p>
    <w:p w:rsidR="00196693" w:rsidRPr="005F1FBF" w:rsidRDefault="00537BB0" w:rsidP="00196693">
      <w:pPr>
        <w:pStyle w:val="ListParagraph"/>
        <w:numPr>
          <w:ilvl w:val="0"/>
          <w:numId w:val="1"/>
        </w:numPr>
        <w:rPr>
          <w:rFonts w:ascii="Bookman Old Style" w:hAnsi="Bookman Old Style"/>
        </w:rPr>
      </w:pPr>
      <w:r w:rsidRPr="005F1FBF">
        <w:rPr>
          <w:rFonts w:ascii="Bookman Old Style" w:hAnsi="Bookman Old Style"/>
        </w:rPr>
        <w:t xml:space="preserve">TDA does not require CEs to attend training before or after requesting access to MENU Module. CEs are encouraged to reach out to their ESCs for the latest training updates and resource materials. </w:t>
      </w:r>
    </w:p>
    <w:p w:rsidR="00196693" w:rsidRPr="005F1FBF" w:rsidRDefault="00196693" w:rsidP="00196693">
      <w:pPr>
        <w:pStyle w:val="ListParagraph"/>
        <w:rPr>
          <w:rFonts w:ascii="Bookman Old Style" w:hAnsi="Bookman Old Style"/>
        </w:rPr>
      </w:pPr>
    </w:p>
    <w:p w:rsidR="00C05328" w:rsidRPr="005F1FBF" w:rsidRDefault="00C05328" w:rsidP="00537BB0">
      <w:pPr>
        <w:pStyle w:val="ListParagraph"/>
        <w:numPr>
          <w:ilvl w:val="0"/>
          <w:numId w:val="1"/>
        </w:numPr>
        <w:rPr>
          <w:rFonts w:ascii="Bookman Old Style" w:hAnsi="Bookman Old Style"/>
        </w:rPr>
      </w:pPr>
      <w:r w:rsidRPr="005F1FBF">
        <w:rPr>
          <w:rFonts w:ascii="Bookman Old Style" w:hAnsi="Bookman Old Style"/>
        </w:rPr>
        <w:t>TX-UNPS deactivates user access for those users who do not sign in at least once every 90 days. Users who do not sign into TX-UNPS, periodically, risk losing access to MENU Module.</w:t>
      </w:r>
      <w:r w:rsidRPr="005F1FBF">
        <w:rPr>
          <w:rFonts w:ascii="Bookman Old Style" w:hAnsi="Bookman Old Style"/>
        </w:rPr>
        <w:tab/>
      </w:r>
    </w:p>
    <w:p w:rsidR="00426635" w:rsidRPr="005F1FBF" w:rsidRDefault="00426635" w:rsidP="00426635">
      <w:pPr>
        <w:pStyle w:val="ListParagraph"/>
        <w:rPr>
          <w:rFonts w:ascii="Bookman Old Style" w:hAnsi="Bookman Old Style"/>
        </w:rPr>
      </w:pPr>
    </w:p>
    <w:p w:rsidR="00426635" w:rsidRPr="005F1FBF" w:rsidRDefault="00426635" w:rsidP="00426635">
      <w:pPr>
        <w:pStyle w:val="ListParagraph"/>
        <w:numPr>
          <w:ilvl w:val="0"/>
          <w:numId w:val="1"/>
        </w:numPr>
        <w:rPr>
          <w:rFonts w:ascii="Bookman Old Style" w:hAnsi="Bookman Old Style"/>
        </w:rPr>
      </w:pPr>
      <w:proofErr w:type="spellStart"/>
      <w:r w:rsidRPr="005F1FBF">
        <w:rPr>
          <w:rFonts w:ascii="Bookman Old Style" w:hAnsi="Bookman Old Style"/>
        </w:rPr>
        <w:t>PrimeroEdge</w:t>
      </w:r>
      <w:proofErr w:type="spellEnd"/>
      <w:r w:rsidRPr="005F1FBF">
        <w:rPr>
          <w:rFonts w:ascii="Bookman Old Style" w:hAnsi="Bookman Old Style"/>
        </w:rPr>
        <w:t xml:space="preserve"> supports Internet Explorer (recommended) versions 9, 10, 11; Google Chrome; Safari and Mozilla Firefox on desktops and laptops to access MENU Module.</w:t>
      </w:r>
    </w:p>
    <w:p w:rsidR="00537BB0" w:rsidRPr="005F1FBF" w:rsidRDefault="00537BB0" w:rsidP="00537BB0">
      <w:pPr>
        <w:pStyle w:val="ListParagraph"/>
        <w:rPr>
          <w:rFonts w:ascii="Bookman Old Style" w:hAnsi="Bookman Old Style"/>
        </w:rPr>
      </w:pPr>
    </w:p>
    <w:p w:rsidR="008150B2" w:rsidRDefault="00537BB0" w:rsidP="008150B2">
      <w:pPr>
        <w:pStyle w:val="ListParagraph"/>
        <w:numPr>
          <w:ilvl w:val="0"/>
          <w:numId w:val="1"/>
        </w:numPr>
      </w:pPr>
      <w:r w:rsidRPr="005F1FBF">
        <w:rPr>
          <w:rFonts w:ascii="Bookman Old Style" w:hAnsi="Bookman Old Style"/>
        </w:rPr>
        <w:t xml:space="preserve">Any MENU Module access issues should be reported to </w:t>
      </w:r>
      <w:r w:rsidRPr="005F1FBF">
        <w:rPr>
          <w:rFonts w:ascii="Bookman Old Style" w:hAnsi="Bookman Old Style"/>
          <w:b/>
        </w:rPr>
        <w:t>(877) TEX-MEAL</w:t>
      </w:r>
      <w:r w:rsidRPr="005F1FBF">
        <w:rPr>
          <w:rFonts w:ascii="Bookman Old Style" w:hAnsi="Bookman Old Style"/>
        </w:rPr>
        <w:t xml:space="preserve">.  </w:t>
      </w:r>
    </w:p>
    <w:sectPr w:rsidR="0081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52621"/>
    <w:multiLevelType w:val="hybridMultilevel"/>
    <w:tmpl w:val="2B04C276"/>
    <w:lvl w:ilvl="0" w:tplc="EC38A618">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B2"/>
    <w:rsid w:val="00196693"/>
    <w:rsid w:val="001D5FCD"/>
    <w:rsid w:val="0025328D"/>
    <w:rsid w:val="002D3E33"/>
    <w:rsid w:val="00412264"/>
    <w:rsid w:val="00426635"/>
    <w:rsid w:val="004B166E"/>
    <w:rsid w:val="004D5C18"/>
    <w:rsid w:val="00501729"/>
    <w:rsid w:val="00537BB0"/>
    <w:rsid w:val="00547043"/>
    <w:rsid w:val="005822A7"/>
    <w:rsid w:val="00597537"/>
    <w:rsid w:val="005F1FBF"/>
    <w:rsid w:val="00676C98"/>
    <w:rsid w:val="0068465B"/>
    <w:rsid w:val="00693602"/>
    <w:rsid w:val="006B254B"/>
    <w:rsid w:val="006E5C08"/>
    <w:rsid w:val="00745687"/>
    <w:rsid w:val="007A36F9"/>
    <w:rsid w:val="008150B2"/>
    <w:rsid w:val="008A3224"/>
    <w:rsid w:val="008C4E29"/>
    <w:rsid w:val="008F1331"/>
    <w:rsid w:val="00910B9C"/>
    <w:rsid w:val="009726F1"/>
    <w:rsid w:val="00B143B4"/>
    <w:rsid w:val="00B62BE9"/>
    <w:rsid w:val="00BE5739"/>
    <w:rsid w:val="00C05328"/>
    <w:rsid w:val="00C36AB9"/>
    <w:rsid w:val="00CE30D8"/>
    <w:rsid w:val="00E60892"/>
    <w:rsid w:val="00EA6D15"/>
    <w:rsid w:val="00FE7190"/>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B2"/>
    <w:pPr>
      <w:ind w:left="720"/>
      <w:contextualSpacing/>
    </w:pPr>
  </w:style>
  <w:style w:type="paragraph" w:styleId="BalloonText">
    <w:name w:val="Balloon Text"/>
    <w:basedOn w:val="Normal"/>
    <w:link w:val="BalloonTextChar"/>
    <w:uiPriority w:val="99"/>
    <w:semiHidden/>
    <w:unhideWhenUsed/>
    <w:rsid w:val="008A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24"/>
    <w:rPr>
      <w:rFonts w:ascii="Tahoma" w:hAnsi="Tahoma" w:cs="Tahoma"/>
      <w:sz w:val="16"/>
      <w:szCs w:val="16"/>
    </w:rPr>
  </w:style>
  <w:style w:type="character" w:styleId="CommentReference">
    <w:name w:val="annotation reference"/>
    <w:basedOn w:val="DefaultParagraphFont"/>
    <w:uiPriority w:val="99"/>
    <w:semiHidden/>
    <w:unhideWhenUsed/>
    <w:rsid w:val="00E60892"/>
    <w:rPr>
      <w:sz w:val="16"/>
      <w:szCs w:val="16"/>
    </w:rPr>
  </w:style>
  <w:style w:type="paragraph" w:styleId="CommentText">
    <w:name w:val="annotation text"/>
    <w:basedOn w:val="Normal"/>
    <w:link w:val="CommentTextChar"/>
    <w:uiPriority w:val="99"/>
    <w:semiHidden/>
    <w:unhideWhenUsed/>
    <w:rsid w:val="00E60892"/>
    <w:pPr>
      <w:spacing w:line="240" w:lineRule="auto"/>
    </w:pPr>
    <w:rPr>
      <w:sz w:val="20"/>
      <w:szCs w:val="20"/>
    </w:rPr>
  </w:style>
  <w:style w:type="character" w:customStyle="1" w:styleId="CommentTextChar">
    <w:name w:val="Comment Text Char"/>
    <w:basedOn w:val="DefaultParagraphFont"/>
    <w:link w:val="CommentText"/>
    <w:uiPriority w:val="99"/>
    <w:semiHidden/>
    <w:rsid w:val="00E60892"/>
    <w:rPr>
      <w:sz w:val="20"/>
      <w:szCs w:val="20"/>
    </w:rPr>
  </w:style>
  <w:style w:type="paragraph" w:styleId="CommentSubject">
    <w:name w:val="annotation subject"/>
    <w:basedOn w:val="CommentText"/>
    <w:next w:val="CommentText"/>
    <w:link w:val="CommentSubjectChar"/>
    <w:uiPriority w:val="99"/>
    <w:semiHidden/>
    <w:unhideWhenUsed/>
    <w:rsid w:val="00E60892"/>
    <w:rPr>
      <w:b/>
      <w:bCs/>
    </w:rPr>
  </w:style>
  <w:style w:type="character" w:customStyle="1" w:styleId="CommentSubjectChar">
    <w:name w:val="Comment Subject Char"/>
    <w:basedOn w:val="CommentTextChar"/>
    <w:link w:val="CommentSubject"/>
    <w:uiPriority w:val="99"/>
    <w:semiHidden/>
    <w:rsid w:val="00E60892"/>
    <w:rPr>
      <w:b/>
      <w:bCs/>
      <w:sz w:val="20"/>
      <w:szCs w:val="20"/>
    </w:rPr>
  </w:style>
  <w:style w:type="paragraph" w:styleId="Revision">
    <w:name w:val="Revision"/>
    <w:hidden/>
    <w:uiPriority w:val="99"/>
    <w:semiHidden/>
    <w:rsid w:val="00E608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B2"/>
    <w:pPr>
      <w:ind w:left="720"/>
      <w:contextualSpacing/>
    </w:pPr>
  </w:style>
  <w:style w:type="paragraph" w:styleId="BalloonText">
    <w:name w:val="Balloon Text"/>
    <w:basedOn w:val="Normal"/>
    <w:link w:val="BalloonTextChar"/>
    <w:uiPriority w:val="99"/>
    <w:semiHidden/>
    <w:unhideWhenUsed/>
    <w:rsid w:val="008A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24"/>
    <w:rPr>
      <w:rFonts w:ascii="Tahoma" w:hAnsi="Tahoma" w:cs="Tahoma"/>
      <w:sz w:val="16"/>
      <w:szCs w:val="16"/>
    </w:rPr>
  </w:style>
  <w:style w:type="character" w:styleId="CommentReference">
    <w:name w:val="annotation reference"/>
    <w:basedOn w:val="DefaultParagraphFont"/>
    <w:uiPriority w:val="99"/>
    <w:semiHidden/>
    <w:unhideWhenUsed/>
    <w:rsid w:val="00E60892"/>
    <w:rPr>
      <w:sz w:val="16"/>
      <w:szCs w:val="16"/>
    </w:rPr>
  </w:style>
  <w:style w:type="paragraph" w:styleId="CommentText">
    <w:name w:val="annotation text"/>
    <w:basedOn w:val="Normal"/>
    <w:link w:val="CommentTextChar"/>
    <w:uiPriority w:val="99"/>
    <w:semiHidden/>
    <w:unhideWhenUsed/>
    <w:rsid w:val="00E60892"/>
    <w:pPr>
      <w:spacing w:line="240" w:lineRule="auto"/>
    </w:pPr>
    <w:rPr>
      <w:sz w:val="20"/>
      <w:szCs w:val="20"/>
    </w:rPr>
  </w:style>
  <w:style w:type="character" w:customStyle="1" w:styleId="CommentTextChar">
    <w:name w:val="Comment Text Char"/>
    <w:basedOn w:val="DefaultParagraphFont"/>
    <w:link w:val="CommentText"/>
    <w:uiPriority w:val="99"/>
    <w:semiHidden/>
    <w:rsid w:val="00E60892"/>
    <w:rPr>
      <w:sz w:val="20"/>
      <w:szCs w:val="20"/>
    </w:rPr>
  </w:style>
  <w:style w:type="paragraph" w:styleId="CommentSubject">
    <w:name w:val="annotation subject"/>
    <w:basedOn w:val="CommentText"/>
    <w:next w:val="CommentText"/>
    <w:link w:val="CommentSubjectChar"/>
    <w:uiPriority w:val="99"/>
    <w:semiHidden/>
    <w:unhideWhenUsed/>
    <w:rsid w:val="00E60892"/>
    <w:rPr>
      <w:b/>
      <w:bCs/>
    </w:rPr>
  </w:style>
  <w:style w:type="character" w:customStyle="1" w:styleId="CommentSubjectChar">
    <w:name w:val="Comment Subject Char"/>
    <w:basedOn w:val="CommentTextChar"/>
    <w:link w:val="CommentSubject"/>
    <w:uiPriority w:val="99"/>
    <w:semiHidden/>
    <w:rsid w:val="00E60892"/>
    <w:rPr>
      <w:b/>
      <w:bCs/>
      <w:sz w:val="20"/>
      <w:szCs w:val="20"/>
    </w:rPr>
  </w:style>
  <w:style w:type="paragraph" w:styleId="Revision">
    <w:name w:val="Revision"/>
    <w:hidden/>
    <w:uiPriority w:val="99"/>
    <w:semiHidden/>
    <w:rsid w:val="00E60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34E1-886E-41C1-ACD7-88623653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Janecek</dc:creator>
  <cp:lastModifiedBy>Estella Martinez-Perrin</cp:lastModifiedBy>
  <cp:revision>2</cp:revision>
  <cp:lastPrinted>2017-05-03T14:55:00Z</cp:lastPrinted>
  <dcterms:created xsi:type="dcterms:W3CDTF">2017-06-05T15:26:00Z</dcterms:created>
  <dcterms:modified xsi:type="dcterms:W3CDTF">2017-06-05T15:26:00Z</dcterms:modified>
</cp:coreProperties>
</file>